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 xml:space="preserve">в связи со служебной командировкой или выполнением служебных </w:t>
      </w:r>
      <w:r w:rsidRPr="00C62B0E">
        <w:rPr>
          <w:rFonts w:ascii="Times New Roman" w:eastAsia="Times New Roman" w:hAnsi="Times New Roman" w:cs="Times New Roman"/>
          <w:color w:val="000000"/>
          <w:position w:val="-1"/>
          <w:sz w:val="28"/>
          <w:szCs w:val="28"/>
          <w:lang w:eastAsia="ru-RU"/>
        </w:rPr>
        <w:lastRenderedPageBreak/>
        <w:t>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на срок один год и более (независимо от того, сколько времени они пробыли в стране и сколько им осталось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и более (независимо от того, когда они выехали и сколько им осталось находиться за рубежом);</w:t>
      </w:r>
    </w:p>
    <w:p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б) индивидуальный (одноквартирный) дом (изба, сторожка, коттедж или другое одноквартирное строение);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(неквартирного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д) любое другое помещение, приспособленное для жилья (вагончик, бытовка, хозблок, баржа и т.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 и т.п.), в казармах, местах заключения, религиозных организациях.</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t>в отношении которых приговор не вступил в силу, переписывались по месту своего постоянного (обычного) жительства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t>на отдых, для лечения, в гости к родственникам или знакомым, а также транзитные мигранты.</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текст бланков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населении  обходили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слов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w:t>
      </w:r>
      <w:r w:rsidR="005A28E8">
        <w:rPr>
          <w:rFonts w:ascii="Times New Roman" w:hAnsi="Times New Roman" w:cs="Times New Roman"/>
          <w:sz w:val="28"/>
          <w:szCs w:val="28"/>
        </w:rPr>
        <w:br/>
      </w:r>
      <w:r w:rsidRPr="00C62B0E">
        <w:rPr>
          <w:rFonts w:ascii="Times New Roman" w:hAnsi="Times New Roman" w:cs="Times New Roman"/>
          <w:sz w:val="28"/>
          <w:szCs w:val="28"/>
        </w:rPr>
        <w:t>за рубежом.</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Только первые три вопроса формы Л и первый вопрос формы П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Около 9 млн человек учтены в переписи только 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 В их число входят и лица,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на которых данные были получены из административных источников </w:t>
      </w:r>
      <w:r w:rsidR="005A28E8">
        <w:rPr>
          <w:rFonts w:ascii="Times New Roman" w:hAnsi="Times New Roman" w:cs="Times New Roman"/>
          <w:sz w:val="28"/>
          <w:szCs w:val="28"/>
        </w:rPr>
        <w:br/>
      </w:r>
      <w:r w:rsidRPr="00250E9D">
        <w:rPr>
          <w:rFonts w:ascii="Times New Roman" w:hAnsi="Times New Roman" w:cs="Times New Roman"/>
          <w:sz w:val="28"/>
          <w:szCs w:val="28"/>
        </w:rPr>
        <w:t>по причине их отказа от участия в переписи или отсутствия дома в течение всего периода сбора сведений о населении.</w:t>
      </w:r>
      <w:r>
        <w:rPr>
          <w:rFonts w:ascii="Times New Roman" w:hAnsi="Times New Roman" w:cs="Times New Roman"/>
          <w:sz w:val="28"/>
          <w:szCs w:val="28"/>
        </w:rPr>
        <w:t xml:space="preserve"> </w:t>
      </w:r>
    </w:p>
    <w:p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3A1627" w:rsidRDefault="000F50EF" w:rsidP="00B24E2E">
      <w:pPr>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группировочным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(таблица 1)</w:t>
      </w:r>
      <w:r w:rsidR="00B24E2E" w:rsidRPr="003A1627">
        <w:rPr>
          <w:rFonts w:ascii="Times New Roman" w:hAnsi="Times New Roman"/>
          <w:color w:val="000000"/>
          <w:sz w:val="28"/>
          <w:szCs w:val="28"/>
        </w:rPr>
        <w:t xml:space="preserve">, Состава группы населения «Указавшие другие ответы </w:t>
      </w:r>
      <w:r w:rsidR="005A28E8">
        <w:rPr>
          <w:rFonts w:ascii="Times New Roman" w:hAnsi="Times New Roman"/>
          <w:color w:val="000000"/>
          <w:sz w:val="28"/>
          <w:szCs w:val="28"/>
        </w:rPr>
        <w:br/>
      </w:r>
      <w:r w:rsidR="00B24E2E" w:rsidRPr="003A1627">
        <w:rPr>
          <w:rFonts w:ascii="Times New Roman" w:hAnsi="Times New Roman"/>
          <w:color w:val="000000"/>
          <w:sz w:val="28"/>
          <w:szCs w:val="28"/>
        </w:rPr>
        <w:t>о национальной принадлежности»</w:t>
      </w:r>
      <w:r w:rsidR="00B24E2E">
        <w:rPr>
          <w:rFonts w:ascii="Times New Roman" w:hAnsi="Times New Roman"/>
          <w:color w:val="000000"/>
          <w:sz w:val="28"/>
          <w:szCs w:val="28"/>
        </w:rPr>
        <w:t xml:space="preserve"> (таблица 2)</w:t>
      </w:r>
      <w:r w:rsidR="00B24E2E" w:rsidRPr="003A1627">
        <w:rPr>
          <w:rFonts w:ascii="Times New Roman" w:hAnsi="Times New Roman"/>
          <w:color w:val="000000"/>
          <w:sz w:val="28"/>
          <w:szCs w:val="28"/>
        </w:rPr>
        <w:t>, Вариантов ответов населения на вопрос «Ваша национальная принадлежность»</w:t>
      </w:r>
      <w:r w:rsidR="00B24E2E">
        <w:rPr>
          <w:rFonts w:ascii="Times New Roman" w:hAnsi="Times New Roman"/>
          <w:color w:val="000000"/>
          <w:sz w:val="28"/>
          <w:szCs w:val="28"/>
        </w:rPr>
        <w:t xml:space="preserve"> (приложение </w:t>
      </w:r>
      <w:r w:rsidR="005A28E8">
        <w:rPr>
          <w:rFonts w:ascii="Times New Roman" w:hAnsi="Times New Roman"/>
          <w:color w:val="000000"/>
          <w:sz w:val="28"/>
          <w:szCs w:val="28"/>
        </w:rPr>
        <w:br/>
      </w:r>
      <w:r w:rsidR="00B24E2E">
        <w:rPr>
          <w:rFonts w:ascii="Times New Roman" w:hAnsi="Times New Roman"/>
          <w:color w:val="000000"/>
          <w:sz w:val="28"/>
          <w:szCs w:val="28"/>
        </w:rPr>
        <w:t>к методологическим пояснениям)</w:t>
      </w:r>
      <w:r w:rsidR="00B24E2E" w:rsidRPr="003A1627">
        <w:rPr>
          <w:rFonts w:ascii="Times New Roman" w:hAnsi="Times New Roman"/>
          <w:color w:val="000000"/>
          <w:sz w:val="28"/>
          <w:szCs w:val="28"/>
        </w:rPr>
        <w:t xml:space="preserve">. </w:t>
      </w:r>
    </w:p>
    <w:p w:rsidR="000F50EF" w:rsidRDefault="000F50EF" w:rsidP="000F50EF">
      <w:pPr>
        <w:ind w:firstLine="709"/>
        <w:jc w:val="both"/>
        <w:rPr>
          <w:rFonts w:ascii="Times New Roman" w:hAnsi="Times New Roman"/>
          <w:sz w:val="28"/>
          <w:szCs w:val="28"/>
        </w:rPr>
      </w:pPr>
      <w:r>
        <w:rPr>
          <w:rFonts w:ascii="Times New Roman" w:hAnsi="Times New Roman"/>
          <w:sz w:val="28"/>
          <w:szCs w:val="28"/>
        </w:rPr>
        <w:t>Список национальностей насчитывает 1</w:t>
      </w:r>
      <w:r w:rsidR="00B24E2E">
        <w:rPr>
          <w:rFonts w:ascii="Times New Roman" w:hAnsi="Times New Roman"/>
          <w:sz w:val="28"/>
          <w:szCs w:val="28"/>
        </w:rPr>
        <w:t>4</w:t>
      </w:r>
      <w:r>
        <w:rPr>
          <w:rFonts w:ascii="Times New Roman" w:hAnsi="Times New Roman"/>
          <w:sz w:val="28"/>
          <w:szCs w:val="28"/>
        </w:rPr>
        <w:t>5</w:t>
      </w:r>
      <w:r w:rsidR="00B24E2E">
        <w:rPr>
          <w:rFonts w:ascii="Times New Roman" w:hAnsi="Times New Roman"/>
          <w:sz w:val="28"/>
          <w:szCs w:val="28"/>
        </w:rPr>
        <w:t xml:space="preserve"> групп</w:t>
      </w:r>
      <w:r>
        <w:rPr>
          <w:rFonts w:ascii="Times New Roman" w:hAnsi="Times New Roman"/>
          <w:sz w:val="28"/>
          <w:szCs w:val="28"/>
        </w:rPr>
        <w:t xml:space="preserve"> и 49 входящих в них подгрупп</w:t>
      </w:r>
      <w:r w:rsidR="00B24E2E">
        <w:rPr>
          <w:rFonts w:ascii="Times New Roman" w:hAnsi="Times New Roman"/>
          <w:sz w:val="28"/>
          <w:szCs w:val="28"/>
        </w:rPr>
        <w:t xml:space="preserve"> (в</w:t>
      </w:r>
      <w:r>
        <w:rPr>
          <w:rFonts w:ascii="Times New Roman" w:hAnsi="Times New Roman"/>
          <w:sz w:val="28"/>
          <w:szCs w:val="28"/>
        </w:rPr>
        <w:t xml:space="preserve"> 2010 году было 145 группы и 48 подгрупп</w:t>
      </w:r>
      <w:r w:rsidR="00B24E2E">
        <w:rPr>
          <w:rFonts w:ascii="Times New Roman" w:hAnsi="Times New Roman"/>
          <w:sz w:val="28"/>
          <w:szCs w:val="28"/>
        </w:rPr>
        <w:t xml:space="preserve">; </w:t>
      </w:r>
      <w:r>
        <w:rPr>
          <w:rFonts w:ascii="Times New Roman" w:hAnsi="Times New Roman"/>
          <w:sz w:val="28"/>
          <w:szCs w:val="28"/>
        </w:rPr>
        <w:t>количество подгрупп увеличилось за счет подгруппы алюторцы</w:t>
      </w:r>
      <w:r w:rsidR="00B24E2E">
        <w:rPr>
          <w:rFonts w:ascii="Times New Roman" w:hAnsi="Times New Roman"/>
          <w:sz w:val="28"/>
          <w:szCs w:val="28"/>
        </w:rPr>
        <w:t>, которую</w:t>
      </w:r>
      <w:r>
        <w:rPr>
          <w:rFonts w:ascii="Times New Roman" w:hAnsi="Times New Roman"/>
          <w:sz w:val="28"/>
          <w:szCs w:val="28"/>
        </w:rPr>
        <w:t xml:space="preserve"> в 2010 году не указал </w:t>
      </w:r>
      <w:r w:rsidR="005A28E8">
        <w:rPr>
          <w:rFonts w:ascii="Times New Roman" w:hAnsi="Times New Roman"/>
          <w:sz w:val="28"/>
          <w:szCs w:val="28"/>
        </w:rPr>
        <w:br/>
      </w:r>
      <w:r>
        <w:rPr>
          <w:rFonts w:ascii="Times New Roman" w:hAnsi="Times New Roman"/>
          <w:sz w:val="28"/>
          <w:szCs w:val="28"/>
        </w:rPr>
        <w:t>ни один респондент).</w:t>
      </w:r>
    </w:p>
    <w:p w:rsidR="000F50EF" w:rsidRPr="003A1627" w:rsidRDefault="000F50EF" w:rsidP="000F50EF">
      <w:pPr>
        <w:ind w:firstLine="709"/>
        <w:jc w:val="both"/>
        <w:rPr>
          <w:rFonts w:ascii="Times New Roman" w:hAnsi="Times New Roman"/>
          <w:color w:val="000000"/>
          <w:sz w:val="28"/>
          <w:szCs w:val="28"/>
        </w:rPr>
      </w:pPr>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B24E2E">
        <w:rPr>
          <w:rFonts w:ascii="Times New Roman" w:hAnsi="Times New Roman"/>
          <w:color w:val="000000"/>
          <w:sz w:val="28"/>
          <w:szCs w:val="28"/>
        </w:rPr>
        <w:t xml:space="preserve">(таблицы 1-16)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 xml:space="preserve">по отношению к предыдущим Всероссийским переписям населения (2002, 2010 годов). 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w:t>
      </w:r>
      <w:r w:rsidR="00B24E2E">
        <w:rPr>
          <w:rFonts w:ascii="Times New Roman" w:hAnsi="Times New Roman"/>
          <w:color w:val="000000"/>
          <w:sz w:val="28"/>
          <w:szCs w:val="28"/>
        </w:rPr>
        <w:t xml:space="preserve">(таблицы 17 и далее) </w:t>
      </w:r>
      <w:r w:rsidRPr="003A1627">
        <w:rPr>
          <w:rFonts w:ascii="Times New Roman" w:hAnsi="Times New Roman"/>
          <w:color w:val="000000"/>
          <w:sz w:val="28"/>
          <w:szCs w:val="28"/>
        </w:rPr>
        <w:t>учитыва</w:t>
      </w:r>
      <w:r w:rsidR="00B24E2E">
        <w:rPr>
          <w:rFonts w:ascii="Times New Roman" w:hAnsi="Times New Roman"/>
          <w:color w:val="000000"/>
          <w:sz w:val="28"/>
          <w:szCs w:val="28"/>
        </w:rPr>
        <w:t>ются</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все</w:t>
      </w:r>
      <w:r w:rsidRPr="003A1627">
        <w:rPr>
          <w:rFonts w:ascii="Times New Roman" w:hAnsi="Times New Roman"/>
          <w:color w:val="000000"/>
          <w:sz w:val="28"/>
          <w:szCs w:val="28"/>
        </w:rPr>
        <w:t xml:space="preserve"> лиц</w:t>
      </w:r>
      <w:r w:rsidR="00B24E2E">
        <w:rPr>
          <w:rFonts w:ascii="Times New Roman" w:hAnsi="Times New Roman"/>
          <w:color w:val="000000"/>
          <w:sz w:val="28"/>
          <w:szCs w:val="28"/>
        </w:rPr>
        <w:t>а</w:t>
      </w:r>
      <w:r w:rsidRPr="003A1627">
        <w:rPr>
          <w:rFonts w:ascii="Times New Roman" w:hAnsi="Times New Roman"/>
          <w:color w:val="000000"/>
          <w:sz w:val="28"/>
          <w:szCs w:val="28"/>
        </w:rPr>
        <w:t>, указавши</w:t>
      </w:r>
      <w:r w:rsidR="00B24E2E">
        <w:rPr>
          <w:rFonts w:ascii="Times New Roman" w:hAnsi="Times New Roman"/>
          <w:color w:val="000000"/>
          <w:sz w:val="28"/>
          <w:szCs w:val="28"/>
        </w:rPr>
        <w:t>е</w:t>
      </w:r>
      <w:r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
    <w:p w:rsidR="00957437" w:rsidRDefault="00F65EE1" w:rsidP="00957437">
      <w:pPr>
        <w:ind w:firstLine="709"/>
        <w:jc w:val="both"/>
        <w:rPr>
          <w:rFonts w:ascii="Times New Roman" w:hAnsi="Times New Roman" w:cs="Times New Roman"/>
          <w:sz w:val="28"/>
          <w:szCs w:val="28"/>
        </w:rPr>
      </w:pPr>
      <w:r w:rsidRPr="00F65EE1">
        <w:rPr>
          <w:rFonts w:ascii="Times New Roman" w:hAnsi="Times New Roman" w:cs="Times New Roman"/>
          <w:sz w:val="28"/>
          <w:szCs w:val="28"/>
        </w:rPr>
        <w:t>В приложении 1 приведен Перечень встретившихся в переписных листах</w:t>
      </w:r>
      <w:r w:rsidR="00847465">
        <w:rPr>
          <w:rFonts w:ascii="Times New Roman" w:hAnsi="Times New Roman" w:cs="Times New Roman"/>
          <w:sz w:val="28"/>
          <w:szCs w:val="28"/>
        </w:rPr>
        <w:t xml:space="preserve"> вариантов самоопределения насе</w:t>
      </w:r>
      <w:r w:rsidRPr="00F65EE1">
        <w:rPr>
          <w:rFonts w:ascii="Times New Roman" w:hAnsi="Times New Roman" w:cs="Times New Roman"/>
          <w:sz w:val="28"/>
          <w:szCs w:val="28"/>
        </w:rPr>
        <w:t xml:space="preserve">ления по вопросу «Ваша национальная принадлежность». Перечень насчитывает </w:t>
      </w:r>
      <w:r w:rsidR="005A28E8">
        <w:rPr>
          <w:rFonts w:ascii="Times New Roman" w:hAnsi="Times New Roman" w:cs="Times New Roman"/>
          <w:sz w:val="28"/>
          <w:szCs w:val="28"/>
        </w:rPr>
        <w:t>более 1660</w:t>
      </w:r>
      <w:r w:rsidRPr="00F65EE1">
        <w:rPr>
          <w:rFonts w:ascii="Times New Roman" w:hAnsi="Times New Roman" w:cs="Times New Roman"/>
          <w:sz w:val="28"/>
          <w:szCs w:val="28"/>
        </w:rPr>
        <w:t xml:space="preserve"> самоназвани</w:t>
      </w:r>
      <w:r w:rsidR="005A28E8">
        <w:rPr>
          <w:rFonts w:ascii="Times New Roman" w:hAnsi="Times New Roman" w:cs="Times New Roman"/>
          <w:sz w:val="28"/>
          <w:szCs w:val="28"/>
        </w:rPr>
        <w:t>й</w:t>
      </w:r>
      <w:r w:rsidRPr="00F65EE1">
        <w:rPr>
          <w:rFonts w:ascii="Times New Roman" w:hAnsi="Times New Roman" w:cs="Times New Roman"/>
          <w:sz w:val="28"/>
          <w:szCs w:val="28"/>
        </w:rPr>
        <w:t xml:space="preserve"> (в 20</w:t>
      </w:r>
      <w:r w:rsidR="004D4871" w:rsidRPr="004D4871">
        <w:rPr>
          <w:rFonts w:ascii="Times New Roman" w:hAnsi="Times New Roman" w:cs="Times New Roman"/>
          <w:sz w:val="28"/>
          <w:szCs w:val="28"/>
        </w:rPr>
        <w:t>10</w:t>
      </w:r>
      <w:r w:rsidRPr="00F65EE1">
        <w:rPr>
          <w:rFonts w:ascii="Times New Roman" w:hAnsi="Times New Roman" w:cs="Times New Roman"/>
          <w:sz w:val="28"/>
          <w:szCs w:val="28"/>
        </w:rPr>
        <w:t xml:space="preserve"> году их было </w:t>
      </w:r>
      <w:r w:rsidR="004D4871" w:rsidRPr="004D4871">
        <w:rPr>
          <w:rFonts w:ascii="Times New Roman" w:hAnsi="Times New Roman" w:cs="Times New Roman"/>
          <w:sz w:val="28"/>
          <w:szCs w:val="28"/>
        </w:rPr>
        <w:t>923</w:t>
      </w:r>
      <w:r w:rsidRPr="00F65EE1">
        <w:rPr>
          <w:rFonts w:ascii="Times New Roman" w:hAnsi="Times New Roman" w:cs="Times New Roman"/>
          <w:sz w:val="28"/>
          <w:szCs w:val="28"/>
        </w:rPr>
        <w:t>).</w:t>
      </w:r>
      <w:r w:rsidR="00B24E2E">
        <w:rPr>
          <w:rFonts w:ascii="Times New Roman" w:hAnsi="Times New Roman" w:cs="Times New Roman"/>
          <w:sz w:val="28"/>
          <w:szCs w:val="28"/>
        </w:rPr>
        <w:t xml:space="preserve"> </w:t>
      </w:r>
    </w:p>
    <w:p w:rsidR="00F65EE1" w:rsidRPr="00F65EE1" w:rsidRDefault="00F65EE1" w:rsidP="0095743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w:t>
      </w:r>
      <w:r w:rsidR="00B80C47" w:rsidRPr="00B80C47">
        <w:rPr>
          <w:rFonts w:ascii="Times New Roman" w:hAnsi="Times New Roman" w:cs="Times New Roman"/>
          <w:sz w:val="28"/>
          <w:szCs w:val="28"/>
        </w:rPr>
        <w:t>1-7</w:t>
      </w:r>
      <w:r w:rsidRPr="00B80C47">
        <w:rPr>
          <w:rFonts w:ascii="Times New Roman" w:hAnsi="Times New Roman" w:cs="Times New Roman"/>
          <w:sz w:val="28"/>
          <w:szCs w:val="28"/>
        </w:rPr>
        <w:t xml:space="preserve"> представлены этно-лингвистические характеристики</w:t>
      </w:r>
      <w:r w:rsidRPr="00F65EE1">
        <w:rPr>
          <w:rFonts w:ascii="Times New Roman" w:hAnsi="Times New Roman" w:cs="Times New Roman"/>
          <w:sz w:val="28"/>
          <w:szCs w:val="28"/>
        </w:rPr>
        <w:t xml:space="preserve"> населения страны в целом и субъектов Российской Федерации.</w:t>
      </w:r>
      <w:r>
        <w:rPr>
          <w:rFonts w:ascii="Times New Roman" w:hAnsi="Times New Roman" w:cs="Times New Roman"/>
          <w:sz w:val="28"/>
          <w:szCs w:val="28"/>
        </w:rPr>
        <w:t xml:space="preserve"> В таблице 1 по каждой группиро</w:t>
      </w:r>
      <w:r w:rsidRPr="00F65EE1">
        <w:rPr>
          <w:rFonts w:ascii="Times New Roman" w:hAnsi="Times New Roman" w:cs="Times New Roman"/>
          <w:sz w:val="28"/>
          <w:szCs w:val="28"/>
        </w:rPr>
        <w:t>вочной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F65EE1" w:rsidRPr="00F65EE1" w:rsidRDefault="00F65EE1"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rsidR="00B80C47" w:rsidRPr="00F65EE1" w:rsidRDefault="00B80C47"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
    <w:p w:rsidR="00B80C47" w:rsidRDefault="00F65EE1" w:rsidP="00F65EE1">
      <w:pPr>
        <w:ind w:firstLine="709"/>
        <w:jc w:val="both"/>
        <w:rPr>
          <w:rFonts w:ascii="Times New Roman" w:hAnsi="Times New Roman" w:cs="Times New Roman"/>
          <w:sz w:val="28"/>
          <w:szCs w:val="28"/>
        </w:rPr>
      </w:pPr>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t>у респондента содержательных ответов, входящих в состав любых других группировочных категорий. Если у респондента имелось несколько негативных ответов, то учитывался только один из них, указанный первым.</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выделя</w:t>
      </w:r>
      <w:r>
        <w:rPr>
          <w:rFonts w:ascii="Times New Roman" w:hAnsi="Times New Roman" w:cs="Times New Roman"/>
          <w:sz w:val="28"/>
          <w:szCs w:val="28"/>
        </w:rPr>
        <w:t>емых по Российской Федерации на</w:t>
      </w:r>
      <w:r w:rsidRPr="00F65EE1">
        <w:rPr>
          <w:rFonts w:ascii="Times New Roman" w:hAnsi="Times New Roman" w:cs="Times New Roman"/>
          <w:sz w:val="28"/>
          <w:szCs w:val="28"/>
        </w:rPr>
        <w:t>иболее многочисленны</w:t>
      </w:r>
      <w:r>
        <w:rPr>
          <w:rFonts w:ascii="Times New Roman" w:hAnsi="Times New Roman" w:cs="Times New Roman"/>
          <w:sz w:val="28"/>
          <w:szCs w:val="28"/>
        </w:rPr>
        <w:t>х национальностей содержит груп</w:t>
      </w:r>
      <w:r w:rsidRPr="00F65EE1">
        <w:rPr>
          <w:rFonts w:ascii="Times New Roman" w:hAnsi="Times New Roman" w:cs="Times New Roman"/>
          <w:sz w:val="28"/>
          <w:szCs w:val="28"/>
        </w:rPr>
        <w:t xml:space="preserve">пировочные категории, </w:t>
      </w:r>
      <w:r w:rsidRPr="00FE3D65">
        <w:rPr>
          <w:rFonts w:ascii="Times New Roman" w:hAnsi="Times New Roman" w:cs="Times New Roman"/>
          <w:sz w:val="28"/>
          <w:szCs w:val="28"/>
        </w:rPr>
        <w:t xml:space="preserve">численность населения которых превышает </w:t>
      </w:r>
      <w:r w:rsidR="00FE3D65" w:rsidRPr="00FE3D65">
        <w:rPr>
          <w:rFonts w:ascii="Times New Roman" w:hAnsi="Times New Roman" w:cs="Times New Roman"/>
          <w:sz w:val="28"/>
          <w:szCs w:val="28"/>
        </w:rPr>
        <w:t>3</w:t>
      </w:r>
      <w:r w:rsidRPr="00FE3D65">
        <w:rPr>
          <w:rFonts w:ascii="Times New Roman" w:hAnsi="Times New Roman" w:cs="Times New Roman"/>
          <w:sz w:val="28"/>
          <w:szCs w:val="28"/>
        </w:rPr>
        <w:t>0 тыс. человек. 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наиболее многочисленных национальностей по каждому субъекту Российской Федерации использован критерий – не менее 0,30% среди лиц, указавших национальную принадлежность</w:t>
      </w:r>
      <w:r w:rsidR="00FE3D65" w:rsidRPr="00FE3D65">
        <w:rPr>
          <w:rFonts w:ascii="Times New Roman" w:hAnsi="Times New Roman" w:cs="Times New Roman"/>
          <w:sz w:val="28"/>
          <w:szCs w:val="28"/>
        </w:rPr>
        <w:t xml:space="preserve">, а также группировочные категории ниже этого критерия, но насчитывающие в крупном регионе </w:t>
      </w:r>
      <w:r w:rsidR="005A28E8">
        <w:rPr>
          <w:rFonts w:ascii="Times New Roman" w:hAnsi="Times New Roman" w:cs="Times New Roman"/>
          <w:sz w:val="28"/>
          <w:szCs w:val="28"/>
        </w:rPr>
        <w:br/>
      </w:r>
      <w:r w:rsidR="00FE3D65" w:rsidRPr="00FE3D65">
        <w:rPr>
          <w:rFonts w:ascii="Times New Roman" w:hAnsi="Times New Roman" w:cs="Times New Roman"/>
          <w:sz w:val="28"/>
          <w:szCs w:val="28"/>
        </w:rPr>
        <w:t>10 тыс. человек и более.</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Таблицы </w:t>
      </w:r>
      <w:r w:rsidR="00FE3D65">
        <w:rPr>
          <w:rFonts w:ascii="Times New Roman" w:hAnsi="Times New Roman" w:cs="Times New Roman"/>
          <w:sz w:val="28"/>
          <w:szCs w:val="28"/>
        </w:rPr>
        <w:t>8</w:t>
      </w:r>
      <w:r w:rsidRPr="00F65EE1">
        <w:rPr>
          <w:rFonts w:ascii="Times New Roman" w:hAnsi="Times New Roman" w:cs="Times New Roman"/>
          <w:sz w:val="28"/>
          <w:szCs w:val="28"/>
        </w:rPr>
        <w:t>-16 представляют демографические и социальные характеристики наиболее многочисленных национальностей.</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 </w:t>
      </w:r>
      <w:r w:rsidR="005A28E8">
        <w:rPr>
          <w:rFonts w:ascii="Times New Roman" w:hAnsi="Times New Roman" w:cs="Times New Roman"/>
          <w:sz w:val="28"/>
          <w:szCs w:val="28"/>
        </w:rPr>
        <w:br/>
      </w:r>
      <w:r w:rsidRPr="00F65EE1">
        <w:rPr>
          <w:rFonts w:ascii="Times New Roman" w:hAnsi="Times New Roman" w:cs="Times New Roman"/>
          <w:sz w:val="28"/>
          <w:szCs w:val="28"/>
        </w:rPr>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 xml:space="preserve">В таблицах 6 и 7 приведено распределение населения по единственному или первому </w:t>
      </w:r>
      <w:r w:rsidR="005A28E8">
        <w:rPr>
          <w:rFonts w:ascii="Times New Roman" w:hAnsi="Times New Roman" w:cs="Times New Roman"/>
          <w:sz w:val="28"/>
          <w:szCs w:val="28"/>
        </w:rPr>
        <w:br/>
      </w:r>
      <w:r w:rsidR="00F1340B">
        <w:rPr>
          <w:rFonts w:ascii="Times New Roman" w:hAnsi="Times New Roman" w:cs="Times New Roman"/>
          <w:sz w:val="28"/>
          <w:szCs w:val="28"/>
        </w:rPr>
        <w:t>из указанных родному языку.</w:t>
      </w:r>
    </w:p>
    <w:p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группировочные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847465" w:rsidRPr="000C3447" w:rsidRDefault="00847465" w:rsidP="00847465">
      <w:pPr>
        <w:ind w:firstLine="709"/>
        <w:jc w:val="both"/>
        <w:rPr>
          <w:rFonts w:ascii="Times New Roman" w:hAnsi="Times New Roman" w:cs="Times New Roman"/>
          <w:b/>
          <w:sz w:val="28"/>
          <w:szCs w:val="28"/>
        </w:rPr>
      </w:pPr>
      <w:r w:rsidRPr="000C3447">
        <w:rPr>
          <w:rFonts w:ascii="Times New Roman" w:hAnsi="Times New Roman" w:cs="Times New Roman"/>
          <w:b/>
          <w:sz w:val="28"/>
          <w:szCs w:val="28"/>
        </w:rPr>
        <w:t xml:space="preserve">Коренные малочисленные народы Российской Федерации. </w:t>
      </w:r>
    </w:p>
    <w:p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w:t>
      </w:r>
      <w:r w:rsidR="0082414B">
        <w:rPr>
          <w:rFonts w:ascii="Times New Roman" w:hAnsi="Times New Roman" w:cs="Times New Roman"/>
          <w:sz w:val="28"/>
          <w:szCs w:val="28"/>
        </w:rPr>
        <w:t>а</w:t>
      </w:r>
      <w:r w:rsidRPr="0082414B">
        <w:rPr>
          <w:rFonts w:ascii="Times New Roman" w:hAnsi="Times New Roman" w:cs="Times New Roman"/>
          <w:sz w:val="28"/>
          <w:szCs w:val="28"/>
        </w:rPr>
        <w:t xml:space="preserve"> 1</w:t>
      </w:r>
      <w:r w:rsidR="0082414B" w:rsidRPr="0082414B">
        <w:rPr>
          <w:rFonts w:ascii="Times New Roman" w:hAnsi="Times New Roman" w:cs="Times New Roman"/>
          <w:sz w:val="28"/>
          <w:szCs w:val="28"/>
        </w:rPr>
        <w:t>7 и последующие</w:t>
      </w:r>
      <w:r w:rsidRPr="0082414B">
        <w:rPr>
          <w:rFonts w:ascii="Times New Roman" w:hAnsi="Times New Roman" w:cs="Times New Roman"/>
          <w:sz w:val="28"/>
          <w:szCs w:val="28"/>
        </w:rPr>
        <w:t xml:space="preserve"> посвящены коренным малочисленным</w:t>
      </w:r>
      <w:r w:rsidRPr="00847465">
        <w:rPr>
          <w:rFonts w:ascii="Times New Roman" w:hAnsi="Times New Roman" w:cs="Times New Roman"/>
          <w:sz w:val="28"/>
          <w:szCs w:val="28"/>
        </w:rPr>
        <w:t xml:space="preserve"> народам Российской Федерации (КМН).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w:t>
      </w:r>
      <w:r w:rsidR="0082414B">
        <w:rPr>
          <w:rFonts w:ascii="Times New Roman" w:hAnsi="Times New Roman" w:cs="Times New Roman"/>
          <w:sz w:val="28"/>
          <w:szCs w:val="28"/>
        </w:rPr>
        <w:t>Сохранен</w:t>
      </w:r>
      <w:r w:rsidRPr="00847465">
        <w:rPr>
          <w:rFonts w:ascii="Times New Roman" w:hAnsi="Times New Roman" w:cs="Times New Roman"/>
          <w:sz w:val="28"/>
          <w:szCs w:val="28"/>
        </w:rPr>
        <w:t xml:space="preserve"> принцип публикации данных по КМН с выделением не только мест традиционного проживания КМН, установленных вышеназванным нормативным актом Российской Федерации, но и субъектов Российс</w:t>
      </w:r>
      <w:r>
        <w:rPr>
          <w:rFonts w:ascii="Times New Roman" w:hAnsi="Times New Roman" w:cs="Times New Roman"/>
          <w:sz w:val="28"/>
          <w:szCs w:val="28"/>
        </w:rPr>
        <w:t>кой Федерации, в которых числен</w:t>
      </w:r>
      <w:r w:rsidRPr="00847465">
        <w:rPr>
          <w:rFonts w:ascii="Times New Roman" w:hAnsi="Times New Roman" w:cs="Times New Roman"/>
          <w:sz w:val="28"/>
          <w:szCs w:val="28"/>
        </w:rPr>
        <w:t xml:space="preserve">ность КМН составляет 100 человек и более (территории преимущественного проживания). </w:t>
      </w:r>
    </w:p>
    <w:p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Таблицы 1</w:t>
      </w:r>
      <w:r w:rsidR="0082414B" w:rsidRPr="0082414B">
        <w:rPr>
          <w:rFonts w:ascii="Times New Roman" w:hAnsi="Times New Roman" w:cs="Times New Roman"/>
          <w:sz w:val="28"/>
          <w:szCs w:val="28"/>
        </w:rPr>
        <w:t>7-20</w:t>
      </w:r>
      <w:r w:rsidRPr="0082414B">
        <w:rPr>
          <w:rFonts w:ascii="Times New Roman" w:hAnsi="Times New Roman" w:cs="Times New Roman"/>
          <w:sz w:val="28"/>
          <w:szCs w:val="28"/>
        </w:rPr>
        <w:t xml:space="preserve"> содержат информацию по всем КМН о размещении </w:t>
      </w:r>
      <w:r w:rsidR="005A28E8">
        <w:rPr>
          <w:rFonts w:ascii="Times New Roman" w:hAnsi="Times New Roman" w:cs="Times New Roman"/>
          <w:sz w:val="28"/>
          <w:szCs w:val="28"/>
        </w:rPr>
        <w:br/>
      </w:r>
      <w:r w:rsidRPr="0082414B">
        <w:rPr>
          <w:rFonts w:ascii="Times New Roman" w:hAnsi="Times New Roman" w:cs="Times New Roman"/>
          <w:sz w:val="28"/>
          <w:szCs w:val="28"/>
        </w:rPr>
        <w:t>их</w:t>
      </w:r>
      <w:r>
        <w:rPr>
          <w:rFonts w:ascii="Times New Roman" w:hAnsi="Times New Roman" w:cs="Times New Roman"/>
          <w:sz w:val="28"/>
          <w:szCs w:val="28"/>
        </w:rPr>
        <w:t xml:space="preserve"> по территориям преимущественно</w:t>
      </w:r>
      <w:r w:rsidRPr="00847465">
        <w:rPr>
          <w:rFonts w:ascii="Times New Roman" w:hAnsi="Times New Roman" w:cs="Times New Roman"/>
          <w:sz w:val="28"/>
          <w:szCs w:val="28"/>
        </w:rPr>
        <w:t>го проживания, о владении языками</w:t>
      </w:r>
      <w:r w:rsidR="0082414B">
        <w:rPr>
          <w:rFonts w:ascii="Times New Roman" w:hAnsi="Times New Roman" w:cs="Times New Roman"/>
          <w:sz w:val="28"/>
          <w:szCs w:val="28"/>
        </w:rPr>
        <w:t>, их использовании</w:t>
      </w:r>
      <w:r w:rsidRPr="00847465">
        <w:rPr>
          <w:rFonts w:ascii="Times New Roman" w:hAnsi="Times New Roman" w:cs="Times New Roman"/>
          <w:sz w:val="28"/>
          <w:szCs w:val="28"/>
        </w:rPr>
        <w:t xml:space="preserve"> и </w:t>
      </w:r>
      <w:r w:rsidR="0082414B">
        <w:rPr>
          <w:rFonts w:ascii="Times New Roman" w:hAnsi="Times New Roman" w:cs="Times New Roman"/>
          <w:sz w:val="28"/>
          <w:szCs w:val="28"/>
        </w:rPr>
        <w:t xml:space="preserve">о </w:t>
      </w:r>
      <w:r w:rsidRPr="00847465">
        <w:rPr>
          <w:rFonts w:ascii="Times New Roman" w:hAnsi="Times New Roman" w:cs="Times New Roman"/>
          <w:sz w:val="28"/>
          <w:szCs w:val="28"/>
        </w:rPr>
        <w:t xml:space="preserve">родном языке. </w:t>
      </w:r>
      <w:r w:rsidR="0082414B">
        <w:rPr>
          <w:rFonts w:ascii="Times New Roman" w:hAnsi="Times New Roman" w:cs="Times New Roman"/>
          <w:sz w:val="28"/>
          <w:szCs w:val="28"/>
        </w:rPr>
        <w:t>Далее приводятся социально-</w:t>
      </w:r>
      <w:r w:rsidRPr="00847465">
        <w:rPr>
          <w:rFonts w:ascii="Times New Roman" w:hAnsi="Times New Roman" w:cs="Times New Roman"/>
          <w:sz w:val="28"/>
          <w:szCs w:val="28"/>
        </w:rPr>
        <w:t xml:space="preserve">демографические характеристики КМН на территориях </w:t>
      </w:r>
      <w:r w:rsidR="005A28E8">
        <w:rPr>
          <w:rFonts w:ascii="Times New Roman" w:hAnsi="Times New Roman" w:cs="Times New Roman"/>
          <w:sz w:val="28"/>
          <w:szCs w:val="28"/>
        </w:rPr>
        <w:br/>
      </w:r>
      <w:r w:rsidRPr="00847465">
        <w:rPr>
          <w:rFonts w:ascii="Times New Roman" w:hAnsi="Times New Roman" w:cs="Times New Roman"/>
          <w:sz w:val="28"/>
          <w:szCs w:val="28"/>
        </w:rPr>
        <w:t xml:space="preserve">их преимущественного проживания. При этом для обеспечения </w:t>
      </w:r>
      <w:r w:rsidR="0082414B">
        <w:rPr>
          <w:rFonts w:ascii="Times New Roman" w:hAnsi="Times New Roman" w:cs="Times New Roman"/>
          <w:sz w:val="28"/>
          <w:szCs w:val="28"/>
        </w:rPr>
        <w:t xml:space="preserve">полноты характеристик в таблицах по КМН </w:t>
      </w:r>
      <w:r w:rsidR="0082414B" w:rsidRPr="003A1627">
        <w:rPr>
          <w:rFonts w:ascii="Times New Roman" w:hAnsi="Times New Roman"/>
          <w:color w:val="000000"/>
          <w:sz w:val="28"/>
          <w:szCs w:val="28"/>
        </w:rPr>
        <w:t>учитыва</w:t>
      </w:r>
      <w:r w:rsidR="0082414B">
        <w:rPr>
          <w:rFonts w:ascii="Times New Roman" w:hAnsi="Times New Roman"/>
          <w:color w:val="000000"/>
          <w:sz w:val="28"/>
          <w:szCs w:val="28"/>
        </w:rPr>
        <w:t>ются</w:t>
      </w:r>
      <w:r w:rsidR="0082414B" w:rsidRPr="003A1627">
        <w:rPr>
          <w:rFonts w:ascii="Times New Roman" w:hAnsi="Times New Roman"/>
          <w:color w:val="000000"/>
          <w:sz w:val="28"/>
          <w:szCs w:val="28"/>
        </w:rPr>
        <w:t xml:space="preserve"> </w:t>
      </w:r>
      <w:r w:rsidR="0082414B">
        <w:rPr>
          <w:rFonts w:ascii="Times New Roman" w:hAnsi="Times New Roman"/>
          <w:color w:val="000000"/>
          <w:sz w:val="28"/>
          <w:szCs w:val="28"/>
        </w:rPr>
        <w:t>все</w:t>
      </w:r>
      <w:r w:rsidR="0082414B" w:rsidRPr="003A1627">
        <w:rPr>
          <w:rFonts w:ascii="Times New Roman" w:hAnsi="Times New Roman"/>
          <w:color w:val="000000"/>
          <w:sz w:val="28"/>
          <w:szCs w:val="28"/>
        </w:rPr>
        <w:t xml:space="preserve"> лиц</w:t>
      </w:r>
      <w:r w:rsidR="0082414B">
        <w:rPr>
          <w:rFonts w:ascii="Times New Roman" w:hAnsi="Times New Roman"/>
          <w:color w:val="000000"/>
          <w:sz w:val="28"/>
          <w:szCs w:val="28"/>
        </w:rPr>
        <w:t>а</w:t>
      </w:r>
      <w:r w:rsidR="0082414B" w:rsidRPr="003A1627">
        <w:rPr>
          <w:rFonts w:ascii="Times New Roman" w:hAnsi="Times New Roman"/>
          <w:color w:val="000000"/>
          <w:sz w:val="28"/>
          <w:szCs w:val="28"/>
        </w:rPr>
        <w:t>, указавши</w:t>
      </w:r>
      <w:r w:rsidR="0082414B">
        <w:rPr>
          <w:rFonts w:ascii="Times New Roman" w:hAnsi="Times New Roman"/>
          <w:color w:val="000000"/>
          <w:sz w:val="28"/>
          <w:szCs w:val="28"/>
        </w:rPr>
        <w:t>е</w:t>
      </w:r>
      <w:r w:rsidR="0082414B"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w:t>
      </w:r>
      <w:r w:rsidR="0082414B">
        <w:rPr>
          <w:rFonts w:ascii="Times New Roman" w:hAnsi="Times New Roman"/>
          <w:color w:val="000000"/>
          <w:sz w:val="28"/>
          <w:szCs w:val="28"/>
        </w:rPr>
        <w:t xml:space="preserve">в отличие от таблиц 1-16, где </w:t>
      </w:r>
      <w:r w:rsidR="00B034DD">
        <w:rPr>
          <w:rFonts w:ascii="Times New Roman" w:hAnsi="Times New Roman"/>
          <w:color w:val="000000"/>
          <w:sz w:val="28"/>
          <w:szCs w:val="28"/>
        </w:rPr>
        <w:t xml:space="preserve">представлены данные </w:t>
      </w:r>
      <w:r w:rsidR="005A28E8">
        <w:rPr>
          <w:rFonts w:ascii="Times New Roman" w:hAnsi="Times New Roman"/>
          <w:color w:val="000000"/>
          <w:sz w:val="28"/>
          <w:szCs w:val="28"/>
        </w:rPr>
        <w:br/>
      </w:r>
      <w:r w:rsidR="00B034DD">
        <w:rPr>
          <w:rFonts w:ascii="Times New Roman" w:hAnsi="Times New Roman"/>
          <w:color w:val="000000"/>
          <w:sz w:val="28"/>
          <w:szCs w:val="28"/>
        </w:rPr>
        <w:t>о населении, указавшем соответствующую национальность в качестве единственного или первого ответа</w:t>
      </w:r>
      <w:r w:rsidRPr="00847465">
        <w:rPr>
          <w:rFonts w:ascii="Times New Roman" w:hAnsi="Times New Roman" w:cs="Times New Roman"/>
          <w:sz w:val="28"/>
          <w:szCs w:val="28"/>
        </w:rPr>
        <w:t>.</w:t>
      </w:r>
    </w:p>
    <w:p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межпереписной период пенсионного возраста:</w:t>
      </w:r>
    </w:p>
    <w:tbl>
      <w:tblPr>
        <w:tblStyle w:val="ac"/>
        <w:tblW w:w="0" w:type="auto"/>
        <w:tblLook w:val="04A0" w:firstRow="1" w:lastRow="0" w:firstColumn="1" w:lastColumn="0" w:noHBand="0" w:noVBand="1"/>
      </w:tblPr>
      <w:tblGrid>
        <w:gridCol w:w="2633"/>
        <w:gridCol w:w="3469"/>
        <w:gridCol w:w="3469"/>
      </w:tblGrid>
      <w:tr w:rsidR="00351897" w:rsidRPr="00C62B0E" w:rsidTr="00351897">
        <w:tc>
          <w:tcPr>
            <w:tcW w:w="2633" w:type="dxa"/>
          </w:tcPr>
          <w:p w:rsidR="00351897" w:rsidRPr="00C62B0E" w:rsidRDefault="00351897" w:rsidP="00351897">
            <w:pPr>
              <w:jc w:val="both"/>
              <w:rPr>
                <w:rFonts w:ascii="Times New Roman" w:hAnsi="Times New Roman" w:cs="Times New Roman"/>
                <w:sz w:val="28"/>
                <w:szCs w:val="28"/>
              </w:rPr>
            </w:pP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rsidR="00847465" w:rsidRPr="00A72CA1" w:rsidRDefault="00847465" w:rsidP="00847465">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847465" w:rsidRDefault="00847465" w:rsidP="00847465">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rsidR="00847465"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 xml:space="preserve">ись,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847465" w:rsidRPr="00C62B0E"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лет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 xml:space="preserve">При ответ население указывало </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высший из достигнутых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 xml:space="preserve"> 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r w:rsidR="00FA3027">
        <w:rPr>
          <w:rFonts w:ascii="Times New Roman" w:hAnsi="Times New Roman" w:cs="Times New Roman"/>
          <w:sz w:val="28"/>
          <w:szCs w:val="28"/>
        </w:rPr>
        <w:t>Согласно законодательству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следующим  уровням образования</w:t>
      </w:r>
      <w:r w:rsidRPr="00C62B0E">
        <w:rPr>
          <w:rFonts w:ascii="Times New Roman" w:hAnsi="Times New Roman" w:cs="Times New Roman"/>
          <w:sz w:val="28"/>
          <w:szCs w:val="28"/>
        </w:rPr>
        <w:t xml:space="preserve">: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послевузовское) – </w:t>
      </w:r>
      <w:r w:rsidR="00FA3027">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sidR="00FA3027">
        <w:rPr>
          <w:rFonts w:ascii="Times New Roman" w:hAnsi="Times New Roman" w:cs="Times New Roman"/>
          <w:sz w:val="28"/>
          <w:szCs w:val="28"/>
        </w:rPr>
        <w:t xml:space="preserve">лица, </w:t>
      </w:r>
      <w:r w:rsidR="00FA3027"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w:t>
      </w:r>
      <w:r w:rsidR="00E57175"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бакалавриат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специалитет –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так же 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rsidR="00D47DA7" w:rsidRDefault="00BB2F90" w:rsidP="00250E9D">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w:t>
      </w:r>
      <w:r w:rsidR="004E5DD3" w:rsidRPr="00C62B0E">
        <w:rPr>
          <w:rFonts w:ascii="Times New Roman" w:hAnsi="Times New Roman" w:cs="Times New Roman"/>
          <w:sz w:val="28"/>
          <w:szCs w:val="28"/>
        </w:rPr>
        <w:t>атура</w:t>
      </w:r>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неполное высшее профессиональное</w:t>
      </w:r>
      <w:r w:rsidR="004E5DD3" w:rsidRPr="00C62B0E">
        <w:rPr>
          <w:rFonts w:ascii="Times New Roman" w:hAnsi="Times New Roman" w:cs="Times New Roman"/>
          <w:sz w:val="28"/>
          <w:szCs w:val="28"/>
        </w:rPr>
        <w:t xml:space="preserve"> (незаконченное высшее)</w:t>
      </w:r>
      <w:r w:rsidRPr="00C62B0E">
        <w:rPr>
          <w:rFonts w:ascii="Times New Roman" w:hAnsi="Times New Roman" w:cs="Times New Roman"/>
          <w:sz w:val="28"/>
          <w:szCs w:val="28"/>
        </w:rPr>
        <w:t xml:space="preserve"> – </w:t>
      </w:r>
      <w:r w:rsidR="004E5DD3" w:rsidRPr="00C62B0E">
        <w:rPr>
          <w:rFonts w:ascii="Times New Roman" w:hAnsi="Times New Roman" w:cs="Times New Roman"/>
          <w:sz w:val="28"/>
          <w:szCs w:val="28"/>
        </w:rPr>
        <w:t>завершивши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диплом о неполном высшем профессиональном образовании. Этот уровень отмеча</w:t>
      </w:r>
      <w:r w:rsidR="00862258">
        <w:rPr>
          <w:rFonts w:ascii="Times New Roman" w:hAnsi="Times New Roman" w:cs="Times New Roman"/>
          <w:sz w:val="28"/>
          <w:szCs w:val="28"/>
        </w:rPr>
        <w:t>л</w:t>
      </w:r>
      <w:r w:rsidR="004E5DD3" w:rsidRPr="00C62B0E">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профессиональное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8A767A"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по ступеням: </w:t>
      </w:r>
    </w:p>
    <w:p w:rsidR="00D47DA7" w:rsidRDefault="004E5DD3"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квалифицированный рабочий, служащий</w:t>
      </w:r>
      <w:r w:rsidR="008A767A" w:rsidRPr="00C62B0E">
        <w:rPr>
          <w:rFonts w:ascii="Times New Roman" w:hAnsi="Times New Roman" w:cs="Times New Roman"/>
          <w:sz w:val="28"/>
          <w:szCs w:val="28"/>
        </w:rPr>
        <w:t xml:space="preserve"> – </w:t>
      </w:r>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19647F">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Pr>
          <w:rFonts w:ascii="Times New Roman" w:hAnsi="Times New Roman" w:cs="Times New Roman"/>
          <w:sz w:val="28"/>
          <w:szCs w:val="28"/>
        </w:rPr>
        <w:t>.</w:t>
      </w:r>
      <w:r w:rsidR="0019647F">
        <w:rPr>
          <w:rFonts w:ascii="Times New Roman" w:hAnsi="Times New Roman" w:cs="Times New Roman"/>
          <w:sz w:val="28"/>
          <w:szCs w:val="28"/>
        </w:rPr>
        <w:t xml:space="preserve"> </w:t>
      </w:r>
      <w:r w:rsidR="00862258">
        <w:rPr>
          <w:rFonts w:ascii="Times New Roman" w:hAnsi="Times New Roman" w:cs="Times New Roman"/>
          <w:sz w:val="28"/>
          <w:szCs w:val="28"/>
        </w:rPr>
        <w:t>Э</w:t>
      </w:r>
      <w:r w:rsidR="0019647F">
        <w:rPr>
          <w:rFonts w:ascii="Times New Roman" w:hAnsi="Times New Roman" w:cs="Times New Roman"/>
          <w:sz w:val="28"/>
          <w:szCs w:val="28"/>
        </w:rPr>
        <w:t xml:space="preserve">тот уровень соответствует </w:t>
      </w:r>
      <w:r w:rsidR="0019647F" w:rsidRPr="00C62B0E">
        <w:rPr>
          <w:rFonts w:ascii="Times New Roman" w:hAnsi="Times New Roman" w:cs="Times New Roman"/>
          <w:sz w:val="28"/>
          <w:szCs w:val="28"/>
        </w:rPr>
        <w:t>начально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профессионально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образовани</w:t>
      </w:r>
      <w:r w:rsidR="0019647F">
        <w:rPr>
          <w:rFonts w:ascii="Times New Roman" w:hAnsi="Times New Roman" w:cs="Times New Roman"/>
          <w:sz w:val="28"/>
          <w:szCs w:val="28"/>
        </w:rPr>
        <w:t>ю в прошлом;</w:t>
      </w:r>
    </w:p>
    <w:p w:rsidR="00D47DA7" w:rsidRDefault="0019647F" w:rsidP="005A28E8">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5DD3" w:rsidRPr="00C62B0E">
        <w:rPr>
          <w:rFonts w:ascii="Times New Roman" w:hAnsi="Times New Roman" w:cs="Times New Roman"/>
          <w:sz w:val="28"/>
          <w:szCs w:val="28"/>
        </w:rPr>
        <w:t>специалист среднего звена – окончивши</w:t>
      </w:r>
      <w:r w:rsidR="00862258">
        <w:rPr>
          <w:rFonts w:ascii="Times New Roman" w:hAnsi="Times New Roman" w:cs="Times New Roman"/>
          <w:sz w:val="28"/>
          <w:szCs w:val="28"/>
        </w:rPr>
        <w:t>е</w:t>
      </w:r>
      <w:r w:rsidR="004E5DD3"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(полное)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общеобразовательн</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w:t>
      </w:r>
      <w:r w:rsidR="004D25AB" w:rsidRPr="00C62B0E">
        <w:rPr>
          <w:rFonts w:ascii="Times New Roman" w:hAnsi="Times New Roman" w:cs="Times New Roman"/>
          <w:sz w:val="28"/>
          <w:szCs w:val="28"/>
        </w:rPr>
        <w:t xml:space="preserve"> организацию</w:t>
      </w:r>
      <w:r w:rsidRPr="00C62B0E">
        <w:rPr>
          <w:rFonts w:ascii="Times New Roman" w:hAnsi="Times New Roman" w:cs="Times New Roman"/>
          <w:sz w:val="28"/>
          <w:szCs w:val="28"/>
        </w:rPr>
        <w:t xml:space="preserve"> - школу, лицей, гимназию и т.п. и получивши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w:t>
      </w:r>
      <w:r w:rsidR="004E5DD3" w:rsidRPr="00C62B0E">
        <w:rPr>
          <w:rFonts w:ascii="Times New Roman" w:hAnsi="Times New Roman" w:cs="Times New Roman"/>
          <w:sz w:val="28"/>
          <w:szCs w:val="28"/>
        </w:rPr>
        <w:t xml:space="preserve"> (неполное среднее)</w:t>
      </w:r>
      <w:r w:rsidRPr="00C62B0E">
        <w:rPr>
          <w:rFonts w:ascii="Times New Roman" w:hAnsi="Times New Roman" w:cs="Times New Roman"/>
          <w:sz w:val="28"/>
          <w:szCs w:val="28"/>
        </w:rPr>
        <w:t xml:space="preserve">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9 классов </w:t>
      </w:r>
      <w:r w:rsidR="004D25AB" w:rsidRPr="00C62B0E">
        <w:rPr>
          <w:rFonts w:ascii="Times New Roman" w:hAnsi="Times New Roman" w:cs="Times New Roman"/>
          <w:sz w:val="28"/>
          <w:szCs w:val="28"/>
        </w:rPr>
        <w:t>общеобразовательной  организации</w:t>
      </w:r>
      <w:r w:rsidRPr="00C62B0E">
        <w:rPr>
          <w:rFonts w:ascii="Times New Roman" w:hAnsi="Times New Roman" w:cs="Times New Roman"/>
          <w:sz w:val="28"/>
          <w:szCs w:val="28"/>
        </w:rPr>
        <w:t>, неполную среднюю школу, а также учащимся 10-11 (12)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w:t>
      </w:r>
      <w:r w:rsidR="002C7AB1" w:rsidRPr="00C62B0E">
        <w:rPr>
          <w:rFonts w:ascii="Times New Roman" w:hAnsi="Times New Roman" w:cs="Times New Roman"/>
          <w:sz w:val="28"/>
          <w:szCs w:val="28"/>
        </w:rPr>
        <w:t>ьную школу, а также учащи</w:t>
      </w:r>
      <w:r w:rsidR="00862258">
        <w:rPr>
          <w:rFonts w:ascii="Times New Roman" w:hAnsi="Times New Roman" w:cs="Times New Roman"/>
          <w:sz w:val="28"/>
          <w:szCs w:val="28"/>
        </w:rPr>
        <w:t>е</w:t>
      </w:r>
      <w:r w:rsidR="002C7AB1" w:rsidRPr="00C62B0E">
        <w:rPr>
          <w:rFonts w:ascii="Times New Roman" w:hAnsi="Times New Roman" w:cs="Times New Roman"/>
          <w:sz w:val="28"/>
          <w:szCs w:val="28"/>
        </w:rPr>
        <w:t>ся 4-</w:t>
      </w:r>
      <w:r w:rsidRPr="00C62B0E">
        <w:rPr>
          <w:rFonts w:ascii="Times New Roman" w:hAnsi="Times New Roman" w:cs="Times New Roman"/>
          <w:sz w:val="28"/>
          <w:szCs w:val="28"/>
        </w:rPr>
        <w:t>9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00F24B1C" w:rsidRPr="00C62B0E">
        <w:rPr>
          <w:rFonts w:ascii="Times New Roman" w:hAnsi="Times New Roman" w:cs="Times New Roman"/>
          <w:sz w:val="28"/>
          <w:szCs w:val="28"/>
        </w:rPr>
        <w:t xml:space="preserve">; </w:t>
      </w:r>
    </w:p>
    <w:p w:rsidR="00956162" w:rsidRDefault="00F24B1C"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дошкольное – </w:t>
      </w:r>
      <w:r w:rsidR="004D25AB" w:rsidRPr="00C62B0E">
        <w:rPr>
          <w:rFonts w:ascii="Times New Roman" w:hAnsi="Times New Roman" w:cs="Times New Roman"/>
          <w:sz w:val="28"/>
          <w:szCs w:val="28"/>
        </w:rPr>
        <w:t>обучавши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ся по программе дошкольного образования и не получивши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 xml:space="preserve"> уровня начального общего образования.</w:t>
      </w:r>
      <w:r w:rsidR="00BB2F90"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F14512" w:rsidRPr="0019647F" w:rsidRDefault="00BB2F90" w:rsidP="00D47DA7">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CC711E" w:rsidRPr="007C3FB4" w:rsidRDefault="00847465" w:rsidP="00CC711E">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об </w:t>
      </w:r>
      <w:r w:rsidRPr="00847465">
        <w:rPr>
          <w:rFonts w:ascii="Times New Roman" w:hAnsi="Times New Roman" w:cs="Times New Roman"/>
          <w:b/>
          <w:sz w:val="28"/>
          <w:szCs w:val="28"/>
        </w:rPr>
        <w:t>источниках средств к существованию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w:t>
      </w:r>
      <w:bookmarkStart w:id="0" w:name="_GoBack"/>
      <w:bookmarkEnd w:id="0"/>
      <w:r w:rsidR="00CC711E" w:rsidRPr="007C3FB4">
        <w:rPr>
          <w:rFonts w:ascii="Times New Roman" w:hAnsi="Times New Roman" w:cs="Times New Roman"/>
          <w:sz w:val="28"/>
          <w:szCs w:val="28"/>
        </w:rPr>
        <w:t>ники средств к существованию:</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Предпринимательский доход, самозанятость</w:t>
      </w:r>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гранты,  денежное вознаграждение писателям, художникам, адвокатам.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тем, кто ведет самостоятельно трудовую деятельность и зарегистрирован как индивидуальный предприниматель, а также самозанятым,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 xml:space="preserve">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 Детям </w:t>
      </w:r>
      <w:r>
        <w:rPr>
          <w:rFonts w:ascii="Times New Roman" w:hAnsi="Times New Roman" w:cs="Times New Roman"/>
          <w:sz w:val="28"/>
          <w:szCs w:val="28"/>
        </w:rPr>
        <w:br/>
      </w:r>
      <w:r w:rsidRPr="006B1C39">
        <w:rPr>
          <w:rFonts w:ascii="Times New Roman" w:hAnsi="Times New Roman" w:cs="Times New Roman"/>
          <w:sz w:val="28"/>
          <w:szCs w:val="28"/>
        </w:rPr>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отмечалось зарегистрированным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 xml:space="preserve">до 3 лет; пособия и выплаты опекуну (попечителю) на содержание детей, находящихся  под опекой (попечительством);  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 xml:space="preserve">по контракту, проживающим вместе с мужьями (женами) в местностях, где они не могут трудиться по специальности из-за отсутствия возможности трудоустройства;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r>
        <w:rPr>
          <w:rFonts w:ascii="Times New Roman" w:hAnsi="Times New Roman" w:cs="Times New Roman"/>
          <w:sz w:val="28"/>
          <w:szCs w:val="28"/>
        </w:rPr>
        <w:t xml:space="preserve"> </w:t>
      </w:r>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получившим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rsidR="00CC711E" w:rsidRPr="003541B1" w:rsidRDefault="00CC711E" w:rsidP="00CC711E">
      <w:pPr>
        <w:ind w:firstLine="709"/>
        <w:jc w:val="both"/>
        <w:rPr>
          <w:rFonts w:ascii="Times New Roman" w:hAnsi="Times New Roman" w:cs="Times New Roman"/>
          <w:sz w:val="28"/>
          <w:szCs w:val="28"/>
        </w:rPr>
      </w:pPr>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
    <w:p w:rsidR="00CC711E" w:rsidRPr="006B1C39" w:rsidRDefault="00CC711E" w:rsidP="00CC711E">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средств к существованию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имеет  вознаграждение,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 xml:space="preserve">ивущим на средства родителей, супруга(и), детей,  других родственников или других лиц, а также тем, на кого выплачиваются алименты.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 xml:space="preserve">ся тем, у кого источником средств </w:t>
      </w:r>
      <w:r>
        <w:rPr>
          <w:rFonts w:ascii="Times New Roman" w:hAnsi="Times New Roman" w:cs="Times New Roman"/>
          <w:sz w:val="28"/>
          <w:szCs w:val="28"/>
        </w:rPr>
        <w:br/>
      </w:r>
      <w:r w:rsidRPr="003541B1">
        <w:rPr>
          <w:rFonts w:ascii="Times New Roman" w:hAnsi="Times New Roman" w:cs="Times New Roman"/>
          <w:sz w:val="28"/>
          <w:szCs w:val="28"/>
        </w:rPr>
        <w:t xml:space="preserve">к существованию является что-то иное, не перечисленное выше (например, попрошайничество). </w:t>
      </w:r>
    </w:p>
    <w:p w:rsidR="001E21E3" w:rsidRPr="001E21E3" w:rsidRDefault="001E21E3" w:rsidP="00CC711E">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держится информация о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средств к существованию.</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 xml:space="preserve">К </w:t>
      </w:r>
      <w:r w:rsidRPr="00F0734E">
        <w:rPr>
          <w:b/>
          <w:sz w:val="28"/>
          <w:szCs w:val="28"/>
        </w:rPr>
        <w:t>занятым</w:t>
      </w:r>
      <w:r w:rsidRPr="00223A76">
        <w:rPr>
          <w:sz w:val="28"/>
          <w:szCs w:val="28"/>
        </w:rPr>
        <w:t xml:space="preserve"> относятся лица, которые </w:t>
      </w:r>
      <w:r>
        <w:rPr>
          <w:sz w:val="28"/>
          <w:szCs w:val="28"/>
        </w:rPr>
        <w:t>на</w:t>
      </w:r>
      <w:r w:rsidRPr="00223A76">
        <w:rPr>
          <w:sz w:val="28"/>
          <w:szCs w:val="28"/>
        </w:rPr>
        <w:t xml:space="preserve"> недел</w:t>
      </w:r>
      <w:r>
        <w:rPr>
          <w:sz w:val="28"/>
          <w:szCs w:val="28"/>
        </w:rPr>
        <w:t>е</w:t>
      </w:r>
      <w:r w:rsidRPr="00223A76">
        <w:rPr>
          <w:sz w:val="28"/>
          <w:szCs w:val="28"/>
        </w:rPr>
        <w:t xml:space="preserve"> с </w:t>
      </w:r>
      <w:r w:rsidRPr="00223A76">
        <w:rPr>
          <w:bCs/>
          <w:sz w:val="28"/>
          <w:szCs w:val="28"/>
        </w:rPr>
        <w:t>24 по 30 сентября 2021 года</w:t>
      </w:r>
      <w:r w:rsidRPr="00223A76">
        <w:rPr>
          <w:sz w:val="28"/>
          <w:szCs w:val="28"/>
        </w:rPr>
        <w:t xml:space="preserve"> выполняли:</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оплачиваемые общественные работы;</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самозанятые;</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на семейном предприятии;</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домашнем и личном подсобном хозяйстве, если произведенная в нем продукция или услуги шли,  в основном, на</w:t>
      </w:r>
      <w:r>
        <w:rPr>
          <w:sz w:val="28"/>
          <w:szCs w:val="28"/>
        </w:rPr>
        <w:t> </w:t>
      </w:r>
      <w:r w:rsidRPr="00223A76">
        <w:rPr>
          <w:sz w:val="28"/>
          <w:szCs w:val="28"/>
        </w:rPr>
        <w:t>продажу.</w:t>
      </w:r>
    </w:p>
    <w:p w:rsidR="007C4E1B" w:rsidRPr="00223A76" w:rsidRDefault="007C4E1B" w:rsidP="007C4E1B">
      <w:pPr>
        <w:pStyle w:val="Iauiue2"/>
        <w:spacing w:line="288" w:lineRule="auto"/>
        <w:ind w:firstLine="720"/>
        <w:rPr>
          <w:sz w:val="28"/>
          <w:szCs w:val="28"/>
        </w:rPr>
      </w:pPr>
      <w:r w:rsidRPr="00223A76">
        <w:rPr>
          <w:sz w:val="28"/>
          <w:szCs w:val="28"/>
        </w:rPr>
        <w:t>К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sidR="005A28E8">
        <w:rPr>
          <w:sz w:val="28"/>
          <w:szCs w:val="28"/>
        </w:rPr>
        <w:br/>
      </w:r>
      <w:r w:rsidRPr="00223A76">
        <w:rPr>
          <w:sz w:val="28"/>
          <w:szCs w:val="28"/>
        </w:rPr>
        <w:t xml:space="preserve">в фирме, ожидающий вызова).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забастовка;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другие подобные причины.</w:t>
      </w:r>
    </w:p>
    <w:p w:rsidR="007C4E1B" w:rsidRPr="00223A76" w:rsidRDefault="007C4E1B" w:rsidP="007C4E1B">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также относятся к числу занятых.</w:t>
      </w:r>
    </w:p>
    <w:p w:rsidR="007C4E1B" w:rsidRDefault="007C4E1B" w:rsidP="007C4E1B">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7C4E1B" w:rsidRDefault="007C4E1B" w:rsidP="007C4E1B">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7C4E1B" w:rsidRPr="001E21E3"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Учитывалось общее число рожденных 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 xml:space="preserve">живы все дети на дату переписи или нет, входили ли они в состав домохозяйства родившей их женщины или проживали отдельно. Усыновленные </w:t>
      </w:r>
      <w:r w:rsidR="005A28E8">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rsidR="007C4E1B" w:rsidRPr="00FD1F55" w:rsidRDefault="007C4E1B" w:rsidP="007C4E1B">
      <w:pPr>
        <w:ind w:firstLine="709"/>
        <w:jc w:val="both"/>
        <w:rPr>
          <w:rFonts w:ascii="Times New Roman" w:hAnsi="Times New Roman" w:cs="Times New Roman"/>
          <w:sz w:val="28"/>
          <w:szCs w:val="28"/>
        </w:rPr>
      </w:pPr>
      <w:r w:rsidRPr="00FD1F55">
        <w:rPr>
          <w:rFonts w:ascii="Times New Roman" w:hAnsi="Times New Roman" w:cs="Times New Roman"/>
          <w:sz w:val="28"/>
          <w:szCs w:val="28"/>
        </w:rPr>
        <w:t>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неквартирного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rsidR="0028628C" w:rsidRDefault="00EE5D00" w:rsidP="005A28E8">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Default="0028628C"/>
    <w:p w:rsidR="0028628C" w:rsidRDefault="0028628C"/>
    <w:p w:rsidR="0028628C" w:rsidRDefault="0028628C"/>
    <w:sectPr w:rsidR="0028628C"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0A" w:rsidRDefault="00832E0A" w:rsidP="0059770F">
      <w:pPr>
        <w:spacing w:after="0" w:line="240" w:lineRule="auto"/>
      </w:pPr>
      <w:r>
        <w:separator/>
      </w:r>
    </w:p>
  </w:endnote>
  <w:endnote w:type="continuationSeparator" w:id="0">
    <w:p w:rsidR="00832E0A" w:rsidRDefault="00832E0A"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0A" w:rsidRDefault="00832E0A" w:rsidP="0059770F">
      <w:pPr>
        <w:spacing w:after="0" w:line="240" w:lineRule="auto"/>
      </w:pPr>
      <w:r>
        <w:separator/>
      </w:r>
    </w:p>
  </w:footnote>
  <w:footnote w:type="continuationSeparator" w:id="0">
    <w:p w:rsidR="00832E0A" w:rsidRDefault="00832E0A" w:rsidP="005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EndPr/>
    <w:sdtContent>
      <w:p w:rsidR="00B24E2E" w:rsidRDefault="00B24E2E">
        <w:pPr>
          <w:pStyle w:val="a8"/>
          <w:jc w:val="center"/>
        </w:pPr>
        <w:r>
          <w:fldChar w:fldCharType="begin"/>
        </w:r>
        <w:r>
          <w:instrText>PAGE   \* MERGEFORMAT</w:instrText>
        </w:r>
        <w:r>
          <w:fldChar w:fldCharType="separate"/>
        </w:r>
        <w:r w:rsidR="009E1E9D">
          <w:rPr>
            <w:noProof/>
          </w:rPr>
          <w:t>15</w:t>
        </w:r>
        <w:r>
          <w:fldChar w:fldCharType="end"/>
        </w:r>
      </w:p>
    </w:sdtContent>
  </w:sdt>
  <w:p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C"/>
    <w:rsid w:val="000153F9"/>
    <w:rsid w:val="000257C8"/>
    <w:rsid w:val="00072E63"/>
    <w:rsid w:val="000801A3"/>
    <w:rsid w:val="000A0266"/>
    <w:rsid w:val="000C017B"/>
    <w:rsid w:val="000C16A0"/>
    <w:rsid w:val="000C3447"/>
    <w:rsid w:val="000C696A"/>
    <w:rsid w:val="000F50EF"/>
    <w:rsid w:val="0019647F"/>
    <w:rsid w:val="001E21E3"/>
    <w:rsid w:val="001F0270"/>
    <w:rsid w:val="001F5189"/>
    <w:rsid w:val="00205BAB"/>
    <w:rsid w:val="002162A0"/>
    <w:rsid w:val="00250E9D"/>
    <w:rsid w:val="00252B3C"/>
    <w:rsid w:val="00271A85"/>
    <w:rsid w:val="0028628C"/>
    <w:rsid w:val="002C7AB1"/>
    <w:rsid w:val="002F3BA4"/>
    <w:rsid w:val="00342C8A"/>
    <w:rsid w:val="00343D93"/>
    <w:rsid w:val="00351037"/>
    <w:rsid w:val="00351897"/>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613FFD"/>
    <w:rsid w:val="00696135"/>
    <w:rsid w:val="006D4766"/>
    <w:rsid w:val="006E6434"/>
    <w:rsid w:val="00700FC7"/>
    <w:rsid w:val="00725FE7"/>
    <w:rsid w:val="00735981"/>
    <w:rsid w:val="00751C4E"/>
    <w:rsid w:val="007A5445"/>
    <w:rsid w:val="007C4E1B"/>
    <w:rsid w:val="00807A37"/>
    <w:rsid w:val="0082414B"/>
    <w:rsid w:val="00830C1C"/>
    <w:rsid w:val="008311CE"/>
    <w:rsid w:val="00832E0A"/>
    <w:rsid w:val="0084088C"/>
    <w:rsid w:val="00847465"/>
    <w:rsid w:val="0085332F"/>
    <w:rsid w:val="00862258"/>
    <w:rsid w:val="008A767A"/>
    <w:rsid w:val="008E4999"/>
    <w:rsid w:val="00956162"/>
    <w:rsid w:val="00957437"/>
    <w:rsid w:val="00964788"/>
    <w:rsid w:val="009945E7"/>
    <w:rsid w:val="009B7E26"/>
    <w:rsid w:val="009C76CA"/>
    <w:rsid w:val="009D18D9"/>
    <w:rsid w:val="009E1E9D"/>
    <w:rsid w:val="009F12AA"/>
    <w:rsid w:val="00A72CA1"/>
    <w:rsid w:val="00A75B4C"/>
    <w:rsid w:val="00A87AF3"/>
    <w:rsid w:val="00AE0729"/>
    <w:rsid w:val="00B034DD"/>
    <w:rsid w:val="00B24E2E"/>
    <w:rsid w:val="00B31CD3"/>
    <w:rsid w:val="00B80C47"/>
    <w:rsid w:val="00BB2F90"/>
    <w:rsid w:val="00BB30F5"/>
    <w:rsid w:val="00BE5976"/>
    <w:rsid w:val="00BF2E35"/>
    <w:rsid w:val="00C14373"/>
    <w:rsid w:val="00C35D7E"/>
    <w:rsid w:val="00C442F5"/>
    <w:rsid w:val="00C479AD"/>
    <w:rsid w:val="00C62B0E"/>
    <w:rsid w:val="00CC711E"/>
    <w:rsid w:val="00CD01B3"/>
    <w:rsid w:val="00D2031D"/>
    <w:rsid w:val="00D47DA7"/>
    <w:rsid w:val="00D948E1"/>
    <w:rsid w:val="00DD1148"/>
    <w:rsid w:val="00DF3FFD"/>
    <w:rsid w:val="00E558DE"/>
    <w:rsid w:val="00E57175"/>
    <w:rsid w:val="00E62B29"/>
    <w:rsid w:val="00E67B60"/>
    <w:rsid w:val="00EB31E9"/>
    <w:rsid w:val="00EE5D00"/>
    <w:rsid w:val="00F1340B"/>
    <w:rsid w:val="00F14512"/>
    <w:rsid w:val="00F24B1C"/>
    <w:rsid w:val="00F42B48"/>
    <w:rsid w:val="00F536CA"/>
    <w:rsid w:val="00F62230"/>
    <w:rsid w:val="00F64B2E"/>
    <w:rsid w:val="00F65EE1"/>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6532</Words>
  <Characters>37239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Шевердова Галина Евгеньевна</cp:lastModifiedBy>
  <cp:revision>2</cp:revision>
  <cp:lastPrinted>2022-05-30T15:39:00Z</cp:lastPrinted>
  <dcterms:created xsi:type="dcterms:W3CDTF">2022-12-30T11:20:00Z</dcterms:created>
  <dcterms:modified xsi:type="dcterms:W3CDTF">2022-12-30T11:20:00Z</dcterms:modified>
</cp:coreProperties>
</file>